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8" w:rsidRDefault="00BF6C08" w:rsidP="00963677">
      <w:pPr>
        <w:pStyle w:val="a3"/>
        <w:spacing w:line="240" w:lineRule="auto"/>
        <w:rPr>
          <w:b/>
          <w:sz w:val="28"/>
          <w:szCs w:val="28"/>
        </w:rPr>
      </w:pPr>
    </w:p>
    <w:p w:rsidR="00963677" w:rsidRDefault="00963677" w:rsidP="00BF6C08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963677">
        <w:rPr>
          <w:b/>
          <w:sz w:val="28"/>
          <w:szCs w:val="28"/>
        </w:rPr>
        <w:t>Анализ пробного ЕГЭ по русскому языку в 11 классе</w:t>
      </w:r>
    </w:p>
    <w:p w:rsidR="00423C5E" w:rsidRPr="00423C5E" w:rsidRDefault="00423C5E" w:rsidP="00423C5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C51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пробном 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ЕГЭ по ру</w:t>
      </w:r>
      <w:r w:rsidR="00494C70">
        <w:rPr>
          <w:rFonts w:ascii="Times New Roman" w:eastAsia="Times New Roman" w:hAnsi="Times New Roman"/>
          <w:sz w:val="24"/>
          <w:szCs w:val="24"/>
          <w:lang w:eastAsia="ru-RU"/>
        </w:rPr>
        <w:t>сскому языку приняли участие 3 выпускника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, порог для школ- 24 балла – все преодолели, успева</w:t>
      </w:r>
      <w:r w:rsidRPr="009C5111">
        <w:rPr>
          <w:rFonts w:ascii="Times New Roman" w:eastAsia="Times New Roman" w:hAnsi="Times New Roman"/>
          <w:sz w:val="24"/>
          <w:szCs w:val="24"/>
          <w:lang w:eastAsia="ru-RU"/>
        </w:rPr>
        <w:t>емость со</w:t>
      </w:r>
      <w:r w:rsidR="00E23A31">
        <w:rPr>
          <w:rFonts w:ascii="Times New Roman" w:eastAsia="Times New Roman" w:hAnsi="Times New Roman"/>
          <w:sz w:val="24"/>
          <w:szCs w:val="24"/>
          <w:lang w:eastAsia="ru-RU"/>
        </w:rPr>
        <w:t>ставила 100% , средний балл –3,8, качество знаний – 57%.</w:t>
      </w:r>
      <w:r w:rsidRPr="009C51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5E" w:rsidRPr="00423C5E" w:rsidRDefault="00423C5E" w:rsidP="00BF6C08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Таблица результатов в разрезе баллов.</w:t>
      </w:r>
    </w:p>
    <w:tbl>
      <w:tblPr>
        <w:tblStyle w:val="a6"/>
        <w:tblW w:w="8784" w:type="dxa"/>
        <w:jc w:val="center"/>
        <w:tblLook w:val="04A0"/>
      </w:tblPr>
      <w:tblGrid>
        <w:gridCol w:w="852"/>
        <w:gridCol w:w="1452"/>
        <w:gridCol w:w="1521"/>
        <w:gridCol w:w="1697"/>
        <w:gridCol w:w="1414"/>
        <w:gridCol w:w="1848"/>
      </w:tblGrid>
      <w:tr w:rsidR="00423C5E" w:rsidRPr="00423C5E" w:rsidTr="00BF6C08">
        <w:trPr>
          <w:jc w:val="center"/>
        </w:trPr>
        <w:tc>
          <w:tcPr>
            <w:tcW w:w="852" w:type="dxa"/>
            <w:hideMark/>
          </w:tcPr>
          <w:p w:rsidR="00423C5E" w:rsidRPr="00423C5E" w:rsidRDefault="00A04520" w:rsidP="00BF6C0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2" w:type="dxa"/>
            <w:hideMark/>
          </w:tcPr>
          <w:p w:rsidR="00423C5E" w:rsidRPr="00423C5E" w:rsidRDefault="00A04520" w:rsidP="00BF6C0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преодолели порог</w:t>
            </w:r>
          </w:p>
        </w:tc>
        <w:tc>
          <w:tcPr>
            <w:tcW w:w="1521" w:type="dxa"/>
            <w:hideMark/>
          </w:tcPr>
          <w:p w:rsidR="00423C5E" w:rsidRPr="00423C5E" w:rsidRDefault="00A04520" w:rsidP="00BF6C0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51–60 балло</w:t>
            </w:r>
            <w:r w:rsidR="00E23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97" w:type="dxa"/>
            <w:hideMark/>
          </w:tcPr>
          <w:p w:rsidR="00423C5E" w:rsidRPr="00423C5E" w:rsidRDefault="00423C5E" w:rsidP="00BF6C0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61-70 баллов</w:t>
            </w:r>
          </w:p>
        </w:tc>
        <w:tc>
          <w:tcPr>
            <w:tcW w:w="1414" w:type="dxa"/>
            <w:hideMark/>
          </w:tcPr>
          <w:p w:rsidR="00423C5E" w:rsidRPr="00423C5E" w:rsidRDefault="00423C5E" w:rsidP="00BF6C0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71-80 баллов</w:t>
            </w:r>
          </w:p>
        </w:tc>
        <w:tc>
          <w:tcPr>
            <w:tcW w:w="1848" w:type="dxa"/>
            <w:hideMark/>
          </w:tcPr>
          <w:p w:rsidR="00423C5E" w:rsidRPr="00423C5E" w:rsidRDefault="00423C5E" w:rsidP="00BF6C0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и более б.</w:t>
            </w:r>
          </w:p>
        </w:tc>
      </w:tr>
      <w:tr w:rsidR="00423C5E" w:rsidRPr="00BF6C08" w:rsidTr="00BF6C08">
        <w:trPr>
          <w:jc w:val="center"/>
        </w:trPr>
        <w:tc>
          <w:tcPr>
            <w:tcW w:w="852" w:type="dxa"/>
            <w:hideMark/>
          </w:tcPr>
          <w:p w:rsidR="00423C5E" w:rsidRPr="00BF6C08" w:rsidRDefault="00494C70" w:rsidP="00BF6C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3уч</w:t>
            </w:r>
          </w:p>
        </w:tc>
        <w:tc>
          <w:tcPr>
            <w:tcW w:w="1452" w:type="dxa"/>
            <w:hideMark/>
          </w:tcPr>
          <w:p w:rsidR="00423C5E" w:rsidRPr="00BF6C08" w:rsidRDefault="00A04520" w:rsidP="00BF6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6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hideMark/>
          </w:tcPr>
          <w:p w:rsidR="00423C5E" w:rsidRPr="00BF6C08" w:rsidRDefault="00494C70" w:rsidP="00BF6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hideMark/>
          </w:tcPr>
          <w:p w:rsidR="00423C5E" w:rsidRPr="00BF6C08" w:rsidRDefault="00494C70" w:rsidP="00BF6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hideMark/>
          </w:tcPr>
          <w:p w:rsidR="00423C5E" w:rsidRPr="00BF6C08" w:rsidRDefault="00494C70" w:rsidP="00BF6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hideMark/>
          </w:tcPr>
          <w:p w:rsidR="00423C5E" w:rsidRPr="00BF6C08" w:rsidRDefault="00494C70" w:rsidP="00BF6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C653C" w:rsidRDefault="00EC653C" w:rsidP="009C511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2518"/>
        <w:gridCol w:w="1843"/>
        <w:gridCol w:w="1984"/>
        <w:gridCol w:w="1311"/>
        <w:gridCol w:w="1915"/>
      </w:tblGrid>
      <w:tr w:rsidR="00EC653C" w:rsidTr="00BF6C08">
        <w:trPr>
          <w:jc w:val="center"/>
        </w:trPr>
        <w:tc>
          <w:tcPr>
            <w:tcW w:w="2518" w:type="dxa"/>
          </w:tcPr>
          <w:p w:rsidR="00EC653C" w:rsidRDefault="00EC653C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1843" w:type="dxa"/>
          </w:tcPr>
          <w:p w:rsidR="00EC653C" w:rsidRDefault="00EC653C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984" w:type="dxa"/>
          </w:tcPr>
          <w:p w:rsidR="00EC653C" w:rsidRDefault="00EC653C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1311" w:type="dxa"/>
          </w:tcPr>
          <w:p w:rsidR="00EC653C" w:rsidRDefault="00EC653C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15" w:type="dxa"/>
          </w:tcPr>
          <w:p w:rsidR="00EC653C" w:rsidRDefault="00EC653C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EC653C" w:rsidTr="00BF6C08">
        <w:trPr>
          <w:jc w:val="center"/>
        </w:trPr>
        <w:tc>
          <w:tcPr>
            <w:tcW w:w="2518" w:type="dxa"/>
          </w:tcPr>
          <w:p w:rsidR="00EC653C" w:rsidRDefault="00494C70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Джалаева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843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11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EC653C" w:rsidTr="00BF6C08">
        <w:trPr>
          <w:jc w:val="center"/>
        </w:trPr>
        <w:tc>
          <w:tcPr>
            <w:tcW w:w="2518" w:type="dxa"/>
          </w:tcPr>
          <w:p w:rsidR="00EC653C" w:rsidRDefault="00494C70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Куаншкалиева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11" w:type="dxa"/>
          </w:tcPr>
          <w:p w:rsidR="00EC653C" w:rsidRDefault="00E23A31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EC653C" w:rsidRDefault="00E23A31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EC653C" w:rsidTr="00BF6C08">
        <w:trPr>
          <w:jc w:val="center"/>
        </w:trPr>
        <w:tc>
          <w:tcPr>
            <w:tcW w:w="2518" w:type="dxa"/>
          </w:tcPr>
          <w:p w:rsidR="00EC653C" w:rsidRDefault="00494C70" w:rsidP="009C511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Салыхов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11" w:type="dxa"/>
          </w:tcPr>
          <w:p w:rsidR="00EC653C" w:rsidRDefault="00EC653C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EC653C" w:rsidRDefault="00E23A31" w:rsidP="00BF6C0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</w:t>
            </w:r>
          </w:p>
        </w:tc>
      </w:tr>
    </w:tbl>
    <w:p w:rsidR="00423C5E" w:rsidRPr="00423C5E" w:rsidRDefault="00423C5E" w:rsidP="00BF6C08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Анализ </w:t>
      </w: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 w:eastAsia="ru-RU"/>
        </w:rPr>
        <w:t>I</w:t>
      </w: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части. Задания с кратким ответом.</w:t>
      </w:r>
    </w:p>
    <w:tbl>
      <w:tblPr>
        <w:tblStyle w:val="a6"/>
        <w:tblW w:w="8328" w:type="dxa"/>
        <w:jc w:val="center"/>
        <w:tblLook w:val="04A0"/>
      </w:tblPr>
      <w:tblGrid>
        <w:gridCol w:w="748"/>
        <w:gridCol w:w="6039"/>
        <w:gridCol w:w="1541"/>
      </w:tblGrid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BF6C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6039" w:type="dxa"/>
            <w:hideMark/>
          </w:tcPr>
          <w:p w:rsidR="00423C5E" w:rsidRPr="00423C5E" w:rsidRDefault="00356DA8" w:rsidP="00BF6C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1541" w:type="dxa"/>
            <w:hideMark/>
          </w:tcPr>
          <w:p w:rsidR="00423C5E" w:rsidRPr="00423C5E" w:rsidRDefault="00356DA8" w:rsidP="00BF6C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Выполнили верн</w:t>
            </w:r>
            <w:proofErr w:type="gramStart"/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кол.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Морфологические нормы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Синтаксические нормы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r w:rsidR="00B0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приставок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неи ни</w:t>
            </w:r>
          </w:p>
        </w:tc>
        <w:tc>
          <w:tcPr>
            <w:tcW w:w="1541" w:type="dxa"/>
            <w:hideMark/>
          </w:tcPr>
          <w:p w:rsidR="00423C5E" w:rsidRPr="00423C5E" w:rsidRDefault="00494C70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Слитное, дефисное  написание слов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9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9" w:type="dxa"/>
            <w:hideMark/>
          </w:tcPr>
          <w:p w:rsidR="00423C5E" w:rsidRPr="00423C5E" w:rsidRDefault="000A38B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простом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осложн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редложении</w:t>
            </w:r>
            <w:proofErr w:type="spellEnd"/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9" w:type="dxa"/>
            <w:hideMark/>
          </w:tcPr>
          <w:p w:rsidR="00423C5E" w:rsidRPr="00423C5E" w:rsidRDefault="000A38B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Знаки препинания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</w:t>
            </w:r>
            <w:r w:rsidR="00BF6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обособл.членами</w:t>
            </w:r>
            <w:proofErr w:type="spellEnd"/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9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</w:t>
            </w:r>
            <w:r w:rsidR="000A3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0A3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="000A3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="000A3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вводными словами и конструкциями</w:t>
            </w:r>
          </w:p>
        </w:tc>
        <w:tc>
          <w:tcPr>
            <w:tcW w:w="1541" w:type="dxa"/>
            <w:hideMark/>
          </w:tcPr>
          <w:p w:rsidR="00423C5E" w:rsidRPr="00423C5E" w:rsidRDefault="00B075F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9" w:type="dxa"/>
            <w:hideMark/>
          </w:tcPr>
          <w:p w:rsidR="00423C5E" w:rsidRPr="00423C5E" w:rsidRDefault="000A38B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9" w:type="dxa"/>
            <w:hideMark/>
          </w:tcPr>
          <w:p w:rsidR="00423C5E" w:rsidRPr="00423C5E" w:rsidRDefault="000A38B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препинанияв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разными видами связи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9" w:type="dxa"/>
            <w:hideMark/>
          </w:tcPr>
          <w:p w:rsidR="00423C5E" w:rsidRPr="00423C5E" w:rsidRDefault="000A38B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</w:t>
            </w:r>
            <w:r w:rsidR="00AC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ационный анализ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9" w:type="dxa"/>
            <w:hideMark/>
          </w:tcPr>
          <w:p w:rsidR="00423C5E" w:rsidRPr="00423C5E" w:rsidRDefault="00AC41A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как речевое произведение.Целостность текста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9" w:type="dxa"/>
            <w:hideMark/>
          </w:tcPr>
          <w:p w:rsidR="00423C5E" w:rsidRPr="00423C5E" w:rsidRDefault="00AC41A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Функционально-смысловые типы речи.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DA8" w:rsidRPr="009C5111" w:rsidTr="00BF6C08">
        <w:trPr>
          <w:jc w:val="center"/>
        </w:trPr>
        <w:tc>
          <w:tcPr>
            <w:tcW w:w="748" w:type="dxa"/>
            <w:hideMark/>
          </w:tcPr>
          <w:p w:rsidR="00423C5E" w:rsidRPr="00423C5E" w:rsidRDefault="00356DA8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9" w:type="dxa"/>
            <w:hideMark/>
          </w:tcPr>
          <w:p w:rsidR="00423C5E" w:rsidRPr="00423C5E" w:rsidRDefault="00AC41A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Лексическое значение слова.Синонимы,антонимы</w:t>
            </w:r>
          </w:p>
        </w:tc>
        <w:tc>
          <w:tcPr>
            <w:tcW w:w="1541" w:type="dxa"/>
            <w:hideMark/>
          </w:tcPr>
          <w:p w:rsidR="00423C5E" w:rsidRPr="00423C5E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5F8" w:rsidRPr="009C5111" w:rsidTr="00BF6C08">
        <w:trPr>
          <w:jc w:val="center"/>
        </w:trPr>
        <w:tc>
          <w:tcPr>
            <w:tcW w:w="748" w:type="dxa"/>
          </w:tcPr>
          <w:p w:rsidR="00B075F8" w:rsidRPr="00423C5E" w:rsidRDefault="00AC41A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9" w:type="dxa"/>
          </w:tcPr>
          <w:p w:rsidR="00B075F8" w:rsidRPr="00423C5E" w:rsidRDefault="00042A9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541" w:type="dxa"/>
          </w:tcPr>
          <w:p w:rsidR="00B075F8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42A94" w:rsidRPr="009C5111" w:rsidTr="00BF6C08">
        <w:trPr>
          <w:jc w:val="center"/>
        </w:trPr>
        <w:tc>
          <w:tcPr>
            <w:tcW w:w="748" w:type="dxa"/>
          </w:tcPr>
          <w:p w:rsidR="00042A94" w:rsidRDefault="00042A9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9" w:type="dxa"/>
          </w:tcPr>
          <w:p w:rsidR="00042A94" w:rsidRDefault="00042A94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Речь.Языковые средства выразительности.</w:t>
            </w:r>
          </w:p>
        </w:tc>
        <w:tc>
          <w:tcPr>
            <w:tcW w:w="1541" w:type="dxa"/>
          </w:tcPr>
          <w:p w:rsidR="00042A94" w:rsidRDefault="004618AD" w:rsidP="00423C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23C5E" w:rsidRPr="00423C5E" w:rsidRDefault="00423C5E" w:rsidP="00BF6C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 w:rsidRPr="00423C5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выпускники успешно справились с</w:t>
      </w:r>
      <w:r w:rsidR="00CE7D4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заданиями по микротексту (№1, 4, 5,6,8,), в задании №2 на определение сре</w:t>
      </w:r>
      <w:proofErr w:type="gramStart"/>
      <w:r w:rsidR="00CE7D48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="00CE7D48">
        <w:rPr>
          <w:rFonts w:ascii="Times New Roman" w:eastAsia="Times New Roman" w:hAnsi="Times New Roman"/>
          <w:sz w:val="24"/>
          <w:szCs w:val="24"/>
          <w:lang w:eastAsia="ru-RU"/>
        </w:rPr>
        <w:t>язи допустили ошибку3  учащихся</w:t>
      </w:r>
      <w:r w:rsidR="00CE7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задании №11 на правописание суффиксов различных частей речи – 3 учащихся. Особое з</w:t>
      </w:r>
      <w:r w:rsidR="00BF6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атруднение вызвали задания №18, </w:t>
      </w:r>
      <w:r w:rsidR="00CE7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№23,№24, №26.</w:t>
      </w:r>
      <w:r w:rsidRPr="00423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Данные результаты позволяют предложить следующие рекомендации:</w:t>
      </w:r>
    </w:p>
    <w:p w:rsidR="00423C5E" w:rsidRPr="00423C5E" w:rsidRDefault="00356DA8" w:rsidP="00BF6C0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23C5E" w:rsidRPr="00423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братит</w:t>
      </w:r>
      <w:r w:rsidR="00CE7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внимание на языковые средства выразительности, ф</w:t>
      </w:r>
      <w:r w:rsidR="00BF6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CE7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нкционально-смысловые типы речи</w:t>
      </w:r>
      <w:r w:rsidR="00BF6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23C5E" w:rsidRPr="00423C5E" w:rsidRDefault="00356DA8" w:rsidP="00BF6C0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Повторить пунктуацию</w:t>
      </w:r>
      <w:r w:rsidR="00CE7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предложениях с вводными словами и конструкциями.</w:t>
      </w:r>
    </w:p>
    <w:p w:rsidR="00423C5E" w:rsidRPr="00423C5E" w:rsidRDefault="00423C5E" w:rsidP="00BF6C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Анализ части </w:t>
      </w: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 w:eastAsia="ru-RU"/>
        </w:rPr>
        <w:t>II</w:t>
      </w:r>
      <w:r w:rsidRPr="0042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:rsidR="00423C5E" w:rsidRPr="00423C5E" w:rsidRDefault="00423C5E" w:rsidP="00BF6C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целом, с заданием части </w:t>
      </w:r>
      <w:r w:rsidRPr="00423C5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356DA8" w:rsidRPr="009C51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пробном </w:t>
      </w:r>
      <w:proofErr w:type="gramStart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ЕГЭ</w:t>
      </w:r>
      <w:proofErr w:type="gramEnd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 обучающиеся справились успешно. Осмысленно прочитали текст (К</w:t>
      </w:r>
      <w:proofErr w:type="gramStart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–К4), верно сформулировали проблемы, правильно их прокомментировали, смогли выразить свое мнение и аргументировать ее. В части «Речевое оформление сочинения» К5 и К</w:t>
      </w:r>
      <w:proofErr w:type="gramStart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экзамена показали умение охарактеризовать смысловую целостность, речевую связность, точность и выразительность речи. 1-2 балла по эти</w:t>
      </w:r>
      <w:r w:rsidR="00356DA8" w:rsidRPr="009C5111">
        <w:rPr>
          <w:rFonts w:ascii="Times New Roman" w:eastAsia="Times New Roman" w:hAnsi="Times New Roman"/>
          <w:sz w:val="24"/>
          <w:szCs w:val="24"/>
          <w:lang w:eastAsia="ru-RU"/>
        </w:rPr>
        <w:t>м критериям</w:t>
      </w:r>
      <w:r w:rsidR="00EC653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среднем набрали все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. В части «Грамотность» - К</w:t>
      </w:r>
      <w:r w:rsidR="00356DA8" w:rsidRPr="009C5111">
        <w:rPr>
          <w:rFonts w:ascii="Times New Roman" w:eastAsia="Times New Roman" w:hAnsi="Times New Roman"/>
          <w:sz w:val="24"/>
          <w:szCs w:val="24"/>
          <w:lang w:eastAsia="ru-RU"/>
        </w:rPr>
        <w:t>7-К12 э</w:t>
      </w:r>
      <w:r w:rsidR="004618AD">
        <w:rPr>
          <w:rFonts w:ascii="Times New Roman" w:eastAsia="Times New Roman" w:hAnsi="Times New Roman"/>
          <w:sz w:val="24"/>
          <w:szCs w:val="24"/>
          <w:lang w:eastAsia="ru-RU"/>
        </w:rPr>
        <w:t>кзаменуемые показали от 54 до 66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% выполнения. В работах, в осн</w:t>
      </w:r>
      <w:r w:rsidR="00356DA8" w:rsidRPr="009C5111">
        <w:rPr>
          <w:rFonts w:ascii="Times New Roman" w:eastAsia="Times New Roman" w:hAnsi="Times New Roman"/>
          <w:sz w:val="24"/>
          <w:szCs w:val="24"/>
          <w:lang w:eastAsia="ru-RU"/>
        </w:rPr>
        <w:t xml:space="preserve">овном, соблюдены 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грамматические, речевые этические и фактические нормы языка.</w:t>
      </w:r>
    </w:p>
    <w:p w:rsidR="00423C5E" w:rsidRPr="00BF6C08" w:rsidRDefault="00423C5E" w:rsidP="00423C5E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6C08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Рекомендации:</w:t>
      </w:r>
    </w:p>
    <w:p w:rsidR="00423C5E" w:rsidRPr="00423C5E" w:rsidRDefault="00423C5E" w:rsidP="009C51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ЕГЭ больше внимания уделять анализу тексто</w:t>
      </w:r>
      <w:r w:rsidR="00BF6C08">
        <w:rPr>
          <w:rFonts w:ascii="Times New Roman" w:eastAsia="Times New Roman" w:hAnsi="Times New Roman"/>
          <w:sz w:val="24"/>
          <w:szCs w:val="24"/>
          <w:lang w:eastAsia="ru-RU"/>
        </w:rPr>
        <w:t>в различных стилей и типов речи;</w:t>
      </w:r>
    </w:p>
    <w:p w:rsidR="00423C5E" w:rsidRPr="00423C5E" w:rsidRDefault="00423C5E" w:rsidP="00423C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орфографические и пунктуационные навыки </w:t>
      </w:r>
      <w:r w:rsidR="00BF6C08">
        <w:rPr>
          <w:rFonts w:ascii="Times New Roman" w:eastAsia="Times New Roman" w:hAnsi="Times New Roman"/>
          <w:sz w:val="24"/>
          <w:szCs w:val="24"/>
          <w:lang w:eastAsia="ru-RU"/>
        </w:rPr>
        <w:t>учащихся;</w:t>
      </w:r>
    </w:p>
    <w:p w:rsidR="00423C5E" w:rsidRPr="00423C5E" w:rsidRDefault="00423C5E" w:rsidP="00423C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 реализовать </w:t>
      </w:r>
      <w:proofErr w:type="spellStart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963677" w:rsidRPr="009C5111" w:rsidRDefault="00963677" w:rsidP="00963677">
      <w:pPr>
        <w:pStyle w:val="a3"/>
        <w:spacing w:line="240" w:lineRule="auto"/>
        <w:rPr>
          <w:b/>
          <w:szCs w:val="24"/>
        </w:rPr>
      </w:pPr>
    </w:p>
    <w:p w:rsidR="00BF6C08" w:rsidRDefault="00BF6C08">
      <w:pPr>
        <w:rPr>
          <w:sz w:val="24"/>
          <w:szCs w:val="24"/>
        </w:rPr>
      </w:pPr>
    </w:p>
    <w:p w:rsidR="00B80936" w:rsidRDefault="00EC653C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EC653C">
        <w:rPr>
          <w:rFonts w:ascii="Times New Roman" w:hAnsi="Times New Roman"/>
          <w:sz w:val="24"/>
          <w:szCs w:val="24"/>
        </w:rPr>
        <w:t xml:space="preserve">Учитель: </w:t>
      </w:r>
      <w:r w:rsidR="004618AD">
        <w:rPr>
          <w:rFonts w:ascii="Times New Roman" w:hAnsi="Times New Roman"/>
          <w:sz w:val="24"/>
          <w:szCs w:val="24"/>
        </w:rPr>
        <w:t>Андреева Л.К.</w:t>
      </w: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Default="00B80936" w:rsidP="00B8093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80936" w:rsidRPr="00BE180D" w:rsidRDefault="00B80936" w:rsidP="00B80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B80936" w:rsidRDefault="00B80936" w:rsidP="00B80936"/>
    <w:p w:rsidR="00B80936" w:rsidRDefault="00B80936" w:rsidP="00BF6C08">
      <w:pPr>
        <w:jc w:val="center"/>
        <w:rPr>
          <w:rFonts w:ascii="Times New Roman" w:hAnsi="Times New Roman"/>
          <w:sz w:val="24"/>
          <w:szCs w:val="24"/>
        </w:rPr>
      </w:pPr>
    </w:p>
    <w:p w:rsidR="00B80936" w:rsidRDefault="00B80936" w:rsidP="00BF6C08">
      <w:pPr>
        <w:jc w:val="center"/>
        <w:rPr>
          <w:rFonts w:ascii="Times New Roman" w:hAnsi="Times New Roman"/>
          <w:sz w:val="24"/>
          <w:szCs w:val="24"/>
        </w:rPr>
      </w:pPr>
    </w:p>
    <w:p w:rsidR="00B80936" w:rsidRDefault="00B80936" w:rsidP="00BF6C08">
      <w:pPr>
        <w:jc w:val="center"/>
        <w:rPr>
          <w:rFonts w:ascii="Times New Roman" w:hAnsi="Times New Roman"/>
          <w:sz w:val="24"/>
          <w:szCs w:val="24"/>
        </w:rPr>
      </w:pPr>
    </w:p>
    <w:p w:rsidR="00B80936" w:rsidRDefault="00B80936" w:rsidP="00BF6C08">
      <w:pPr>
        <w:jc w:val="center"/>
        <w:rPr>
          <w:rFonts w:ascii="Times New Roman" w:hAnsi="Times New Roman"/>
          <w:sz w:val="24"/>
          <w:szCs w:val="24"/>
        </w:rPr>
      </w:pPr>
    </w:p>
    <w:p w:rsidR="00B80936" w:rsidRDefault="00B80936" w:rsidP="00BF6C08">
      <w:pPr>
        <w:jc w:val="center"/>
        <w:rPr>
          <w:rFonts w:ascii="Times New Roman" w:hAnsi="Times New Roman"/>
          <w:sz w:val="24"/>
          <w:szCs w:val="24"/>
        </w:rPr>
      </w:pPr>
    </w:p>
    <w:p w:rsidR="00B80936" w:rsidRDefault="00B80936" w:rsidP="00BF6C08">
      <w:pPr>
        <w:jc w:val="center"/>
        <w:rPr>
          <w:rFonts w:ascii="Times New Roman" w:hAnsi="Times New Roman"/>
          <w:sz w:val="24"/>
          <w:szCs w:val="24"/>
        </w:rPr>
      </w:pPr>
    </w:p>
    <w:p w:rsidR="00B21D10" w:rsidRPr="00EC653C" w:rsidRDefault="00B21D10" w:rsidP="00BF6C08">
      <w:pPr>
        <w:jc w:val="center"/>
        <w:rPr>
          <w:rFonts w:ascii="Times New Roman" w:hAnsi="Times New Roman"/>
          <w:sz w:val="24"/>
          <w:szCs w:val="24"/>
        </w:rPr>
      </w:pPr>
    </w:p>
    <w:sectPr w:rsidR="00B21D10" w:rsidRPr="00EC653C" w:rsidSect="00BF6C0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AD6"/>
    <w:multiLevelType w:val="multilevel"/>
    <w:tmpl w:val="92B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822D8"/>
    <w:multiLevelType w:val="multilevel"/>
    <w:tmpl w:val="C226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26D8E"/>
    <w:multiLevelType w:val="multilevel"/>
    <w:tmpl w:val="47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2D"/>
    <w:rsid w:val="0001305A"/>
    <w:rsid w:val="00042A94"/>
    <w:rsid w:val="00094549"/>
    <w:rsid w:val="000A38BD"/>
    <w:rsid w:val="000C21E9"/>
    <w:rsid w:val="00356DA8"/>
    <w:rsid w:val="00423C5E"/>
    <w:rsid w:val="004618AD"/>
    <w:rsid w:val="00494C70"/>
    <w:rsid w:val="004E5A53"/>
    <w:rsid w:val="00606F14"/>
    <w:rsid w:val="00856E17"/>
    <w:rsid w:val="00963677"/>
    <w:rsid w:val="009C5111"/>
    <w:rsid w:val="00A04520"/>
    <w:rsid w:val="00A04B35"/>
    <w:rsid w:val="00AC41A4"/>
    <w:rsid w:val="00AF66EF"/>
    <w:rsid w:val="00B075F8"/>
    <w:rsid w:val="00B21D10"/>
    <w:rsid w:val="00B80936"/>
    <w:rsid w:val="00BF6C08"/>
    <w:rsid w:val="00CA672D"/>
    <w:rsid w:val="00CE7D48"/>
    <w:rsid w:val="00E208B0"/>
    <w:rsid w:val="00E23A31"/>
    <w:rsid w:val="00EC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367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63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63677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EC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BF6C08"/>
    <w:pPr>
      <w:spacing w:after="0" w:line="240" w:lineRule="auto"/>
      <w:ind w:left="1559"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367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63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63677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EC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Сарул</cp:lastModifiedBy>
  <cp:revision>8</cp:revision>
  <dcterms:created xsi:type="dcterms:W3CDTF">2019-03-26T05:41:00Z</dcterms:created>
  <dcterms:modified xsi:type="dcterms:W3CDTF">2023-04-26T06:33:00Z</dcterms:modified>
</cp:coreProperties>
</file>