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0C" w:rsidRPr="001B680C" w:rsidRDefault="001B680C" w:rsidP="001B68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пробного (школьного) экзамена по математике (ЕГЭ, базовый уровень)</w:t>
      </w:r>
      <w:r w:rsidR="006E1D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11 классе.</w:t>
      </w:r>
    </w:p>
    <w:p w:rsidR="001B680C" w:rsidRDefault="001B680C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</w:t>
      </w:r>
      <w:r w:rsidRPr="001B680C">
        <w:rPr>
          <w:rFonts w:ascii="Times New Roman" w:eastAsia="Times New Roman" w:hAnsi="Times New Roman" w:cs="Times New Roman"/>
          <w:b/>
          <w:color w:val="000000"/>
          <w:lang w:eastAsia="ru-RU"/>
        </w:rPr>
        <w:t>ата проведения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680C" w:rsidRDefault="001B680C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b/>
          <w:color w:val="000000"/>
          <w:lang w:eastAsia="ru-RU"/>
        </w:rPr>
        <w:t>Выполняли работу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 xml:space="preserve"> 3 обучающихся, </w:t>
      </w:r>
    </w:p>
    <w:p w:rsidR="001B680C" w:rsidRDefault="001B680C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b/>
          <w:color w:val="000000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Кусьминов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В.У.</w:t>
      </w:r>
    </w:p>
    <w:p w:rsidR="00C23CAD" w:rsidRDefault="00C23CAD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подготовка к единому государственному экзамену по математике выпускников образовательных организаций области.</w:t>
      </w:r>
    </w:p>
    <w:p w:rsidR="00FF6A36" w:rsidRDefault="00C23CAD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Контрольные измерительные материалы (КИМ) ЕГЭ по математике базового уровня состояли из одной части, включающей 21 задание с кратким ответом. В работу включены задания базового уров</w:t>
      </w:r>
      <w:r w:rsidR="00FF6A3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 </w:t>
      </w:r>
    </w:p>
    <w:p w:rsidR="004A36AF" w:rsidRPr="001B680C" w:rsidRDefault="004A36AF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Все задания базового уровня оцениваются в 1 балл, максимальное количества баллов</w:t>
      </w:r>
      <w:r w:rsidRPr="004A36A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4A36AF">
        <w:rPr>
          <w:rFonts w:ascii="Times New Roman" w:hAnsi="Times New Roman" w:cs="Times New Roman"/>
          <w:color w:val="000000"/>
        </w:rPr>
        <w:t>которое может получить экзаменуемый за выполнение всей экзаменационной работы, – 2</w:t>
      </w:r>
      <w:r>
        <w:rPr>
          <w:rFonts w:ascii="Times New Roman" w:hAnsi="Times New Roman" w:cs="Times New Roman"/>
          <w:color w:val="000000"/>
        </w:rPr>
        <w:t>1 балла, а минимальное количество баллов – 7 баллов.</w:t>
      </w:r>
    </w:p>
    <w:tbl>
      <w:tblPr>
        <w:tblW w:w="9583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28"/>
        <w:gridCol w:w="662"/>
        <w:gridCol w:w="804"/>
        <w:gridCol w:w="1040"/>
        <w:gridCol w:w="918"/>
        <w:gridCol w:w="1035"/>
        <w:gridCol w:w="1031"/>
        <w:gridCol w:w="1167"/>
        <w:gridCol w:w="1044"/>
        <w:gridCol w:w="1154"/>
      </w:tblGrid>
      <w:tr w:rsidR="00FF6A36" w:rsidRPr="001B680C" w:rsidTr="00FF6A36">
        <w:trPr>
          <w:trHeight w:val="13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Макс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0 до 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 </w:t>
            </w: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 до 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7 до 11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 </w:t>
            </w: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8 до 14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12 до 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 </w:t>
            </w: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15 до 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17 до 21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 </w:t>
            </w: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21 до 32</w:t>
            </w:r>
          </w:p>
        </w:tc>
      </w:tr>
      <w:tr w:rsidR="00FF6A36" w:rsidRPr="001B680C" w:rsidTr="00FF6A36">
        <w:trPr>
          <w:trHeight w:val="23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1B680C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</w:tbl>
    <w:p w:rsidR="00FF6A36" w:rsidRDefault="00FF6A36" w:rsidP="001B6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680C" w:rsidRPr="001B680C" w:rsidRDefault="00FF6A36" w:rsidP="00FF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Приняли участие в пробном экзамене по математике базового уровня 3 обучающихся из 3.</w:t>
      </w:r>
      <w:r w:rsidR="001B680C" w:rsidRPr="001B680C">
        <w:rPr>
          <w:rFonts w:ascii="Times New Roman" w:eastAsia="Times New Roman" w:hAnsi="Times New Roman" w:cs="Times New Roman"/>
          <w:color w:val="252525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Результаты пробного экзамена следующие:</w:t>
      </w:r>
      <w:r w:rsidR="001B680C" w:rsidRPr="001B680C">
        <w:rPr>
          <w:rFonts w:ascii="Times New Roman" w:eastAsia="Times New Roman" w:hAnsi="Times New Roman" w:cs="Times New Roman"/>
          <w:color w:val="252525"/>
          <w:lang w:eastAsia="ru-RU"/>
        </w:rPr>
        <w:br/>
      </w:r>
      <w:r w:rsidR="001B680C" w:rsidRPr="001B680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tbl>
      <w:tblPr>
        <w:tblW w:w="5230" w:type="pct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72"/>
        <w:gridCol w:w="774"/>
        <w:gridCol w:w="862"/>
        <w:gridCol w:w="864"/>
        <w:gridCol w:w="567"/>
        <w:gridCol w:w="569"/>
        <w:gridCol w:w="567"/>
        <w:gridCol w:w="713"/>
        <w:gridCol w:w="1205"/>
        <w:gridCol w:w="973"/>
        <w:gridCol w:w="594"/>
        <w:gridCol w:w="909"/>
      </w:tblGrid>
      <w:tr w:rsidR="00F91C1A" w:rsidRPr="00DE589B" w:rsidTr="00893A23">
        <w:trPr>
          <w:trHeight w:val="876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писали</w:t>
            </w:r>
          </w:p>
        </w:tc>
        <w:tc>
          <w:tcPr>
            <w:tcW w:w="123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за экзамен</w:t>
            </w:r>
          </w:p>
        </w:tc>
        <w:tc>
          <w:tcPr>
            <w:tcW w:w="6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успеваемости</w:t>
            </w:r>
          </w:p>
        </w:tc>
        <w:tc>
          <w:tcPr>
            <w:tcW w:w="4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3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СОУ %</w:t>
            </w: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F91C1A" w:rsidRPr="00DE589B" w:rsidTr="00893A23">
        <w:trPr>
          <w:trHeight w:val="876"/>
        </w:trPr>
        <w:tc>
          <w:tcPr>
            <w:tcW w:w="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95B" w:rsidRPr="00DE589B" w:rsidRDefault="0039195B" w:rsidP="00F9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6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95B" w:rsidRPr="00DE589B" w:rsidRDefault="0039195B" w:rsidP="00F9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95B" w:rsidRPr="00DE589B" w:rsidRDefault="0039195B" w:rsidP="00F9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95B" w:rsidRPr="00DE589B" w:rsidRDefault="0039195B" w:rsidP="00F9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95B" w:rsidRPr="00DE589B" w:rsidRDefault="0039195B" w:rsidP="00F9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1C1A" w:rsidRPr="00DE589B" w:rsidTr="00893A23">
        <w:trPr>
          <w:trHeight w:val="376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95B" w:rsidRPr="00DE589B" w:rsidRDefault="0039195B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4F7814" w:rsidRDefault="004F7814" w:rsidP="001B68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7814" w:rsidRDefault="004F7814" w:rsidP="004F7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Итоги выполнения заданий ЕГЭ</w:t>
      </w:r>
    </w:p>
    <w:p w:rsidR="004F7814" w:rsidRDefault="00653E3D" w:rsidP="004F7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Содержание экзаменационной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"/>
        <w:gridCol w:w="5162"/>
        <w:gridCol w:w="1906"/>
      </w:tblGrid>
      <w:tr w:rsidR="004F7814" w:rsidTr="00653E3D">
        <w:tc>
          <w:tcPr>
            <w:tcW w:w="0" w:type="auto"/>
            <w:vAlign w:val="center"/>
          </w:tcPr>
          <w:p w:rsidR="004F7814" w:rsidRDefault="004F7814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vAlign w:val="center"/>
          </w:tcPr>
          <w:p w:rsidR="004F7814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</w:tcPr>
          <w:p w:rsidR="004F7814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Выполнили верно</w:t>
            </w:r>
          </w:p>
        </w:tc>
      </w:tr>
      <w:tr w:rsidR="004F7814" w:rsidTr="00653E3D">
        <w:tc>
          <w:tcPr>
            <w:tcW w:w="0" w:type="auto"/>
            <w:vAlign w:val="center"/>
          </w:tcPr>
          <w:p w:rsidR="004F7814" w:rsidRDefault="004F7814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4F7814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Действительные числа</w:t>
            </w:r>
          </w:p>
        </w:tc>
        <w:tc>
          <w:tcPr>
            <w:tcW w:w="0" w:type="auto"/>
            <w:vAlign w:val="center"/>
          </w:tcPr>
          <w:p w:rsidR="004F7814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F7814" w:rsidTr="00653E3D">
        <w:tc>
          <w:tcPr>
            <w:tcW w:w="0" w:type="auto"/>
            <w:vAlign w:val="center"/>
          </w:tcPr>
          <w:p w:rsidR="004F7814" w:rsidRDefault="004F7814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F7814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Диаграммы</w:t>
            </w:r>
          </w:p>
        </w:tc>
        <w:tc>
          <w:tcPr>
            <w:tcW w:w="0" w:type="auto"/>
            <w:vAlign w:val="center"/>
          </w:tcPr>
          <w:p w:rsidR="004F7814" w:rsidRDefault="00D63D28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F7814" w:rsidTr="00653E3D">
        <w:tc>
          <w:tcPr>
            <w:tcW w:w="0" w:type="auto"/>
            <w:vAlign w:val="center"/>
          </w:tcPr>
          <w:p w:rsidR="004F7814" w:rsidRDefault="004F7814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F7814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фигур</w:t>
            </w:r>
          </w:p>
        </w:tc>
        <w:tc>
          <w:tcPr>
            <w:tcW w:w="0" w:type="auto"/>
            <w:vAlign w:val="center"/>
          </w:tcPr>
          <w:p w:rsidR="004F7814" w:rsidRDefault="000A77A2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4F7814" w:rsidTr="00653E3D">
        <w:tc>
          <w:tcPr>
            <w:tcW w:w="0" w:type="auto"/>
            <w:vAlign w:val="center"/>
          </w:tcPr>
          <w:p w:rsidR="004F7814" w:rsidRDefault="004F7814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F7814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вероятности</w:t>
            </w:r>
          </w:p>
        </w:tc>
        <w:tc>
          <w:tcPr>
            <w:tcW w:w="0" w:type="auto"/>
            <w:vAlign w:val="center"/>
          </w:tcPr>
          <w:p w:rsidR="004F7814" w:rsidRDefault="000A77A2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F7814" w:rsidTr="00653E3D">
        <w:tc>
          <w:tcPr>
            <w:tcW w:w="0" w:type="auto"/>
            <w:vAlign w:val="center"/>
          </w:tcPr>
          <w:p w:rsidR="004F7814" w:rsidRDefault="004F7814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4F7814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Производная и графики</w:t>
            </w:r>
          </w:p>
        </w:tc>
        <w:tc>
          <w:tcPr>
            <w:tcW w:w="0" w:type="auto"/>
            <w:vAlign w:val="center"/>
          </w:tcPr>
          <w:p w:rsidR="004F7814" w:rsidRDefault="000A77A2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F7814" w:rsidTr="00653E3D">
        <w:tc>
          <w:tcPr>
            <w:tcW w:w="0" w:type="auto"/>
            <w:vAlign w:val="center"/>
          </w:tcPr>
          <w:p w:rsidR="004F7814" w:rsidRDefault="004F7814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4F7814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фигур</w:t>
            </w:r>
          </w:p>
        </w:tc>
        <w:tc>
          <w:tcPr>
            <w:tcW w:w="0" w:type="auto"/>
            <w:vAlign w:val="center"/>
          </w:tcPr>
          <w:p w:rsidR="004F7814" w:rsidRDefault="000A77A2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653E3D" w:rsidTr="00653E3D">
        <w:tc>
          <w:tcPr>
            <w:tcW w:w="0" w:type="auto"/>
            <w:vAlign w:val="center"/>
          </w:tcPr>
          <w:p w:rsidR="00653E3D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653E3D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Вычисление процентов</w:t>
            </w:r>
          </w:p>
        </w:tc>
        <w:tc>
          <w:tcPr>
            <w:tcW w:w="0" w:type="auto"/>
            <w:vAlign w:val="center"/>
          </w:tcPr>
          <w:p w:rsidR="00653E3D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653E3D" w:rsidTr="00653E3D">
        <w:tc>
          <w:tcPr>
            <w:tcW w:w="0" w:type="auto"/>
            <w:vAlign w:val="center"/>
          </w:tcPr>
          <w:p w:rsidR="00653E3D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653E3D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уравнений и неравенств</w:t>
            </w:r>
          </w:p>
        </w:tc>
        <w:tc>
          <w:tcPr>
            <w:tcW w:w="0" w:type="auto"/>
            <w:vAlign w:val="center"/>
          </w:tcPr>
          <w:p w:rsidR="00653E3D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53E3D" w:rsidTr="00653E3D">
        <w:tc>
          <w:tcPr>
            <w:tcW w:w="0" w:type="auto"/>
            <w:vAlign w:val="center"/>
          </w:tcPr>
          <w:p w:rsidR="00653E3D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653E3D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Тригонометрические функции и решение уравнений</w:t>
            </w:r>
          </w:p>
        </w:tc>
        <w:tc>
          <w:tcPr>
            <w:tcW w:w="0" w:type="auto"/>
            <w:vAlign w:val="center"/>
          </w:tcPr>
          <w:p w:rsidR="00653E3D" w:rsidRDefault="000A77A2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653E3D" w:rsidTr="00653E3D">
        <w:tc>
          <w:tcPr>
            <w:tcW w:w="0" w:type="auto"/>
            <w:vAlign w:val="center"/>
          </w:tcPr>
          <w:p w:rsidR="00653E3D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3E3D" w:rsidRDefault="00653E3D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логарифмических неравенств и уравнений</w:t>
            </w:r>
          </w:p>
        </w:tc>
        <w:tc>
          <w:tcPr>
            <w:tcW w:w="0" w:type="auto"/>
            <w:vAlign w:val="center"/>
          </w:tcPr>
          <w:p w:rsidR="00653E3D" w:rsidRDefault="00D63D28" w:rsidP="00653E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1B680C" w:rsidRPr="001B680C" w:rsidRDefault="001B680C" w:rsidP="004F7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tbl>
      <w:tblPr>
        <w:tblW w:w="898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10"/>
        <w:gridCol w:w="754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14"/>
        <w:gridCol w:w="314"/>
        <w:gridCol w:w="314"/>
        <w:gridCol w:w="314"/>
        <w:gridCol w:w="356"/>
        <w:gridCol w:w="314"/>
        <w:gridCol w:w="476"/>
        <w:gridCol w:w="533"/>
      </w:tblGrid>
      <w:tr w:rsidR="0036721B" w:rsidRPr="001B680C" w:rsidTr="0036721B">
        <w:trPr>
          <w:trHeight w:val="248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обучающегося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баллов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0A7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r w:rsidRPr="001B68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36721B" w:rsidRPr="001B680C" w:rsidTr="0036721B">
        <w:trPr>
          <w:trHeight w:val="445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Дана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63D28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63D28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0A7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0A7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63D28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63D28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6721B" w:rsidRPr="001B680C" w:rsidTr="0036721B">
        <w:trPr>
          <w:trHeight w:val="721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Куаншкалиева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63D28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63D28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D63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D63D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6721B" w:rsidRPr="001B680C" w:rsidTr="0036721B">
        <w:trPr>
          <w:trHeight w:val="721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C23C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Салыхов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Алтынжан</w:t>
            </w:r>
            <w:proofErr w:type="spellEnd"/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0A7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6721B" w:rsidRPr="001B680C" w:rsidTr="0036721B">
        <w:trPr>
          <w:trHeight w:val="445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63D28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63D28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0A7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63D28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63D28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63D28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721B" w:rsidRPr="001B680C" w:rsidTr="0036721B">
        <w:trPr>
          <w:trHeight w:val="721"/>
        </w:trPr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 выполнения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63D28" w:rsidP="00D63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0A7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63D28" w:rsidP="00D63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63D28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63D28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63D28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B680C" w:rsidRPr="001B680C" w:rsidRDefault="001B680C" w:rsidP="001B68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B680C" w:rsidRPr="001B680C" w:rsidRDefault="001B680C" w:rsidP="001B68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выполнения заданий экзаменационной работы</w:t>
      </w:r>
    </w:p>
    <w:tbl>
      <w:tblPr>
        <w:tblW w:w="9781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36"/>
        <w:gridCol w:w="3220"/>
        <w:gridCol w:w="1453"/>
        <w:gridCol w:w="1268"/>
        <w:gridCol w:w="1436"/>
        <w:gridCol w:w="1268"/>
      </w:tblGrid>
      <w:tr w:rsidR="001B680C" w:rsidRPr="003B17EE" w:rsidTr="003B17EE">
        <w:trPr>
          <w:trHeight w:val="84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Pr="003B17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 справившихся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выполнивших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 не выполнения</w:t>
            </w:r>
          </w:p>
        </w:tc>
      </w:tr>
      <w:tr w:rsidR="001B680C" w:rsidRPr="003B17EE" w:rsidTr="003B17EE">
        <w:trPr>
          <w:trHeight w:val="67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текстовые задачи (округление с недостатком и с избытком)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680C" w:rsidRPr="003B17EE" w:rsidTr="003B17EE">
        <w:trPr>
          <w:trHeight w:val="42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оптимального варианта (размеры и единицы измерения)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680C" w:rsidRPr="003B17EE" w:rsidTr="003B17EE">
        <w:trPr>
          <w:trHeight w:val="40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графиков и диаграмм, работа с табличными данными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8E188F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8E188F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8E188F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8E188F" w:rsidP="003B17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680C" w:rsidRPr="003B17EE" w:rsidTr="003B17EE">
        <w:trPr>
          <w:trHeight w:val="42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Преобразования выражений (расчеты по формулам)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680C" w:rsidRPr="003B17EE" w:rsidTr="003B17EE">
        <w:trPr>
          <w:trHeight w:val="249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Начала теории вероятностей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680C" w:rsidRPr="003B17EE" w:rsidTr="003B17EE">
        <w:trPr>
          <w:trHeight w:val="67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оптимального варианта (нахождение наиболее дешевого варианта)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3B17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680C" w:rsidRPr="003B17EE" w:rsidTr="003B17EE">
        <w:trPr>
          <w:trHeight w:val="42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графиков и диаграмм (скорость изменения величин)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1B680C" w:rsidRPr="003B17EE" w:rsidTr="003B17EE">
        <w:trPr>
          <w:trHeight w:val="42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утверждений (выбор верных утверждений по тексту)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680C" w:rsidRPr="003B17EE" w:rsidTr="003B17EE">
        <w:trPr>
          <w:trHeight w:val="6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площади фигуры на квадратной решетке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1B680C" w:rsidRPr="003B17EE" w:rsidTr="003B17EE">
        <w:trPr>
          <w:trHeight w:val="42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геометрия (участок)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680C" w:rsidRPr="003B17EE" w:rsidTr="003B17EE">
        <w:trPr>
          <w:trHeight w:val="42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Стереометрия (нахождение граней, площадей и объемов фигур)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680C" w:rsidRPr="003B17EE" w:rsidTr="003B17EE">
        <w:trPr>
          <w:trHeight w:val="67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Планиметрия (треугольники, четырехугольники, многоугольники и их элементы)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1B680C" w:rsidRPr="003B17EE" w:rsidTr="003B17EE">
        <w:trPr>
          <w:trHeight w:val="67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по стереометрии (параллелепипед, призма, пирамида, цилиндр, конус, шар и их элементы)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1B680C" w:rsidRPr="003B17EE" w:rsidTr="003B17EE">
        <w:trPr>
          <w:trHeight w:val="42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Вычисления и преобразования (действия с дробями и со степенями)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680C" w:rsidRPr="003B17EE" w:rsidTr="003B17EE">
        <w:trPr>
          <w:trHeight w:val="42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текстовые задачи (проценты, округление)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7EE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1B680C" w:rsidRPr="003B17EE" w:rsidRDefault="001B680C" w:rsidP="003B17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680C" w:rsidRPr="003B17EE" w:rsidTr="003B17EE">
        <w:trPr>
          <w:trHeight w:val="67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Вычисления и преобразования числовых выражений (иррациональных, логарифмических, тригонометрических)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8E188F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8E188F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8E188F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8E188F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1B680C" w:rsidRPr="003B17EE" w:rsidTr="003B17EE">
        <w:trPr>
          <w:trHeight w:val="919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уравнения (линейные, квадратные, кубические, иррациональные, показательные, логарифмические, тригонометрические)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1B680C" w:rsidRPr="003B17EE" w:rsidTr="003B17EE">
        <w:trPr>
          <w:trHeight w:val="42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Неравенства и числовые промежутки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680C" w:rsidRPr="003B17EE" w:rsidTr="003B17EE">
        <w:trPr>
          <w:trHeight w:val="42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 и их свойства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680C" w:rsidRPr="003B17EE" w:rsidTr="003B17EE">
        <w:trPr>
          <w:trHeight w:val="919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Текстовые задачи на составление уравнения или системы уравнений (смеси, сплавы, проценты; движение по прямой и окружности; движение по воде; совместная работа; прогрессии)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8E188F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8E188F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8E188F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1B680C" w:rsidRPr="003B17EE" w:rsidTr="003B17EE">
        <w:trPr>
          <w:trHeight w:val="42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смекалку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3B17E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1B680C" w:rsidRPr="001B680C" w:rsidRDefault="001B680C" w:rsidP="001B68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B680C" w:rsidRPr="001B680C" w:rsidRDefault="001B680C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B680C" w:rsidRPr="001B680C" w:rsidRDefault="001B680C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>Высокий процент выполнения участники экзамена продемонстрировали по заданию 2.</w:t>
      </w:r>
    </w:p>
    <w:p w:rsidR="001B680C" w:rsidRPr="001B680C" w:rsidRDefault="001B680C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>Средний уровень продемонстрировали при выполнении заданий 1, 3, 6, 7, 9, 10, 12.</w:t>
      </w:r>
    </w:p>
    <w:p w:rsidR="001B680C" w:rsidRPr="001B680C" w:rsidRDefault="001B680C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>Низкими оказались результаты выполнения заданий 4, 5, 8, 10, 11, 13 - 21.</w:t>
      </w:r>
    </w:p>
    <w:p w:rsidR="009453E6" w:rsidRDefault="009453E6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Вывод: </w:t>
      </w:r>
      <w:r w:rsidRPr="009453E6">
        <w:rPr>
          <w:rFonts w:ascii="Times New Roman" w:eastAsia="Times New Roman" w:hAnsi="Times New Roman" w:cs="Times New Roman"/>
          <w:color w:val="000000"/>
          <w:lang w:eastAsia="ru-RU"/>
        </w:rPr>
        <w:t>Учащиеся допустили ошибки в вычислениях.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Наибольшую сложность текстовые задачи, задание на логику, на применение признаков делимости, задания с развернутым ответом.</w:t>
      </w:r>
    </w:p>
    <w:p w:rsidR="009453E6" w:rsidRDefault="009453E6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Типичные ошибки:</w:t>
      </w:r>
    </w:p>
    <w:p w:rsidR="009453E6" w:rsidRDefault="009453E6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вычислительные ошибки;</w:t>
      </w:r>
    </w:p>
    <w:p w:rsidR="009453E6" w:rsidRDefault="009453E6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слабые геометрические знания;</w:t>
      </w:r>
    </w:p>
    <w:p w:rsidR="009453E6" w:rsidRDefault="009453E6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не приступают к решению текстовых задач;</w:t>
      </w:r>
    </w:p>
    <w:p w:rsidR="009453E6" w:rsidRDefault="009453E6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вычисление вероятности события;</w:t>
      </w:r>
    </w:p>
    <w:p w:rsidR="001B680C" w:rsidRPr="001B680C" w:rsidRDefault="009453E6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решение уравнений и неравенств. </w:t>
      </w:r>
    </w:p>
    <w:p w:rsidR="001B680C" w:rsidRPr="001B680C" w:rsidRDefault="001B680C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Рекомендации: </w:t>
      </w:r>
      <w:r w:rsidR="009453E6">
        <w:rPr>
          <w:rFonts w:ascii="Times New Roman" w:eastAsia="Times New Roman" w:hAnsi="Times New Roman" w:cs="Times New Roman"/>
          <w:bCs/>
          <w:color w:val="000000"/>
          <w:lang w:eastAsia="ru-RU"/>
        </w:rPr>
        <w:t>У</w:t>
      </w: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>силить подготовку к ЕГЭ. Обратить особое внимание на выше перечисленные темы, в которых были допущены ошибки обучающимися. Рекомендуется провести практикум по решению выше перечисленных задач.</w:t>
      </w:r>
      <w:r w:rsidR="009453E6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Учить использовать приобретённые знания и умения в практической деятельности и повседневной жизни, строить и исследовать простейшие математические модели. Проводить анализ типичных ошибок, допущенных выпус</w:t>
      </w:r>
      <w:r w:rsidR="000A77A2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9453E6">
        <w:rPr>
          <w:rFonts w:ascii="Times New Roman" w:eastAsia="Times New Roman" w:hAnsi="Times New Roman" w:cs="Times New Roman"/>
          <w:color w:val="000000"/>
          <w:lang w:eastAsia="ru-RU"/>
        </w:rPr>
        <w:t>никами во время консультаций.</w:t>
      </w:r>
    </w:p>
    <w:p w:rsidR="001B680C" w:rsidRPr="001B680C" w:rsidRDefault="001B680C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587C45" w:rsidRPr="001B680C" w:rsidRDefault="001B680C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>Учите</w:t>
      </w:r>
      <w:r w:rsidR="000A77A2">
        <w:rPr>
          <w:rFonts w:ascii="Times New Roman" w:eastAsia="Times New Roman" w:hAnsi="Times New Roman" w:cs="Times New Roman"/>
          <w:color w:val="000000"/>
          <w:lang w:eastAsia="ru-RU"/>
        </w:rPr>
        <w:t xml:space="preserve">ль: </w:t>
      </w:r>
      <w:proofErr w:type="spellStart"/>
      <w:r w:rsidR="000A77A2">
        <w:rPr>
          <w:rFonts w:ascii="Times New Roman" w:eastAsia="Times New Roman" w:hAnsi="Times New Roman" w:cs="Times New Roman"/>
          <w:color w:val="000000"/>
          <w:lang w:eastAsia="ru-RU"/>
        </w:rPr>
        <w:t>Кусьминов</w:t>
      </w:r>
      <w:proofErr w:type="spellEnd"/>
      <w:r w:rsidR="000A77A2">
        <w:rPr>
          <w:rFonts w:ascii="Times New Roman" w:eastAsia="Times New Roman" w:hAnsi="Times New Roman" w:cs="Times New Roman"/>
          <w:color w:val="000000"/>
          <w:lang w:eastAsia="ru-RU"/>
        </w:rPr>
        <w:t xml:space="preserve"> В.У.</w:t>
      </w:r>
      <w:r w:rsidR="000A77A2" w:rsidRPr="001B68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sectPr w:rsidR="00587C45" w:rsidRPr="001B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37228"/>
    <w:multiLevelType w:val="multilevel"/>
    <w:tmpl w:val="5BBC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00C4F"/>
    <w:multiLevelType w:val="multilevel"/>
    <w:tmpl w:val="E58E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38"/>
    <w:rsid w:val="000A77A2"/>
    <w:rsid w:val="001B680C"/>
    <w:rsid w:val="0036721B"/>
    <w:rsid w:val="0039195B"/>
    <w:rsid w:val="003B17EE"/>
    <w:rsid w:val="00420638"/>
    <w:rsid w:val="004A36AF"/>
    <w:rsid w:val="004C7B0B"/>
    <w:rsid w:val="004F7814"/>
    <w:rsid w:val="00653E3D"/>
    <w:rsid w:val="006E1D1E"/>
    <w:rsid w:val="00893A23"/>
    <w:rsid w:val="008E188F"/>
    <w:rsid w:val="009453E6"/>
    <w:rsid w:val="00C23CAD"/>
    <w:rsid w:val="00D63D28"/>
    <w:rsid w:val="00DE589B"/>
    <w:rsid w:val="00F86FA6"/>
    <w:rsid w:val="00F91C1A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5ED0"/>
  <w15:chartTrackingRefBased/>
  <w15:docId w15:val="{48B2255E-2014-4B18-AB5E-9A18C3F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680C"/>
    <w:rPr>
      <w:color w:val="0000FF"/>
      <w:u w:val="single"/>
    </w:rPr>
  </w:style>
  <w:style w:type="character" w:customStyle="1" w:styleId="ui">
    <w:name w:val="ui"/>
    <w:basedOn w:val="a0"/>
    <w:rsid w:val="001B680C"/>
  </w:style>
  <w:style w:type="character" w:customStyle="1" w:styleId="price">
    <w:name w:val="price"/>
    <w:basedOn w:val="a0"/>
    <w:rsid w:val="001B680C"/>
  </w:style>
  <w:style w:type="character" w:customStyle="1" w:styleId="oldprice">
    <w:name w:val="oldprice"/>
    <w:basedOn w:val="a0"/>
    <w:rsid w:val="001B680C"/>
  </w:style>
  <w:style w:type="character" w:customStyle="1" w:styleId="addcommenttext">
    <w:name w:val="add_comment_text"/>
    <w:basedOn w:val="a0"/>
    <w:rsid w:val="001B680C"/>
  </w:style>
  <w:style w:type="paragraph" w:customStyle="1" w:styleId="b-blog-listtitle">
    <w:name w:val="b-blog-list__title"/>
    <w:basedOn w:val="a"/>
    <w:rsid w:val="001B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1B680C"/>
  </w:style>
  <w:style w:type="table" w:styleId="a5">
    <w:name w:val="Table Grid"/>
    <w:basedOn w:val="a1"/>
    <w:uiPriority w:val="39"/>
    <w:rsid w:val="004F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2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47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1172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86961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26297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9334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4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134444006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1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94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85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8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1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91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87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0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89489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85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981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01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60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26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9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201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8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57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31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8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2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764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5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1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20091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667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56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2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70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07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12942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7789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12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71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9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67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22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98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20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469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5297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05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1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1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1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7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28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53291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576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1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97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84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13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8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72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7848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5622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48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83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04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05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81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1221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13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03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8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23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07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55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3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6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2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40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27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62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9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54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25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19236806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3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2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291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83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4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Алиева</dc:creator>
  <cp:keywords/>
  <dc:description/>
  <cp:lastModifiedBy>Амина Алиева</cp:lastModifiedBy>
  <cp:revision>14</cp:revision>
  <dcterms:created xsi:type="dcterms:W3CDTF">2023-04-25T15:34:00Z</dcterms:created>
  <dcterms:modified xsi:type="dcterms:W3CDTF">2023-04-25T17:20:00Z</dcterms:modified>
</cp:coreProperties>
</file>